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8AF5" w14:textId="77777777" w:rsidR="00D31639" w:rsidRPr="00D31639" w:rsidRDefault="00D31639" w:rsidP="00D31639">
      <w:pPr>
        <w:pStyle w:val="Header"/>
        <w:jc w:val="center"/>
        <w:rPr>
          <w:b/>
          <w:bCs/>
        </w:rPr>
      </w:pPr>
      <w:r w:rsidRPr="00D31639">
        <w:rPr>
          <w:b/>
          <w:bCs/>
        </w:rPr>
        <w:t>West Virginia Wesleyan College</w:t>
      </w:r>
    </w:p>
    <w:p w14:paraId="77F5C798" w14:textId="2AF71652" w:rsidR="00D31639" w:rsidRPr="00D31639" w:rsidRDefault="00D31639" w:rsidP="00D31639">
      <w:pPr>
        <w:pStyle w:val="Header"/>
        <w:jc w:val="center"/>
        <w:rPr>
          <w:b/>
          <w:bCs/>
        </w:rPr>
      </w:pPr>
      <w:r w:rsidRPr="00D31639">
        <w:rPr>
          <w:b/>
          <w:bCs/>
        </w:rPr>
        <w:t>BSN to MSN FNP Track 44 credit hours</w:t>
      </w:r>
    </w:p>
    <w:p w14:paraId="5C9B3DE3" w14:textId="4AA20CB3" w:rsidR="00D31639" w:rsidRDefault="00D31639"/>
    <w:p w14:paraId="45CE03B2" w14:textId="0B70A73F" w:rsidR="00D31639" w:rsidRDefault="00D31639"/>
    <w:p w14:paraId="7BCCDEB8" w14:textId="77777777" w:rsidR="00D31639" w:rsidRDefault="00D31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807"/>
        <w:gridCol w:w="987"/>
        <w:gridCol w:w="1257"/>
        <w:gridCol w:w="903"/>
        <w:gridCol w:w="1886"/>
        <w:gridCol w:w="1375"/>
      </w:tblGrid>
      <w:tr w:rsidR="00D83BE0" w14:paraId="74DCB184" w14:textId="77777777" w:rsidTr="002A4BCA">
        <w:tc>
          <w:tcPr>
            <w:tcW w:w="1135" w:type="dxa"/>
          </w:tcPr>
          <w:p w14:paraId="20FA3502" w14:textId="7CA0FD0C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807" w:type="dxa"/>
          </w:tcPr>
          <w:p w14:paraId="39D0562F" w14:textId="207047D9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987" w:type="dxa"/>
          </w:tcPr>
          <w:p w14:paraId="0887155B" w14:textId="5686B742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 xml:space="preserve">Credits </w:t>
            </w:r>
          </w:p>
        </w:tc>
        <w:tc>
          <w:tcPr>
            <w:tcW w:w="1257" w:type="dxa"/>
          </w:tcPr>
          <w:p w14:paraId="414AF416" w14:textId="6F3CA25E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903" w:type="dxa"/>
          </w:tcPr>
          <w:p w14:paraId="7382DA63" w14:textId="4B51F179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886" w:type="dxa"/>
          </w:tcPr>
          <w:p w14:paraId="7E010577" w14:textId="2547BB5F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Summer Semester</w:t>
            </w:r>
          </w:p>
        </w:tc>
        <w:tc>
          <w:tcPr>
            <w:tcW w:w="1375" w:type="dxa"/>
          </w:tcPr>
          <w:p w14:paraId="083BB007" w14:textId="2C4FBB38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D83BE0" w14:paraId="4B8223FC" w14:textId="77777777" w:rsidTr="002A4BCA">
        <w:tc>
          <w:tcPr>
            <w:tcW w:w="1135" w:type="dxa"/>
          </w:tcPr>
          <w:p w14:paraId="5192FEE7" w14:textId="77777777" w:rsidR="00D83BE0" w:rsidRDefault="00D83BE0"/>
        </w:tc>
        <w:tc>
          <w:tcPr>
            <w:tcW w:w="1807" w:type="dxa"/>
          </w:tcPr>
          <w:p w14:paraId="0F49B7C4" w14:textId="3E5D83FB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N551 Pathophysiology</w:t>
            </w:r>
            <w:r w:rsidR="002A4BCA" w:rsidRPr="002A4BCA">
              <w:rPr>
                <w:sz w:val="18"/>
                <w:szCs w:val="18"/>
              </w:rPr>
              <w:t xml:space="preserve"> for APN</w:t>
            </w:r>
            <w:r w:rsidRPr="002A4B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</w:tcPr>
          <w:p w14:paraId="1A1B977F" w14:textId="6C5F4F8D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</w:tcPr>
          <w:p w14:paraId="2F8FACF1" w14:textId="42F2C8CC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N552 Pharm</w:t>
            </w:r>
            <w:r w:rsidR="002A4BCA" w:rsidRPr="002A4BCA">
              <w:rPr>
                <w:sz w:val="18"/>
                <w:szCs w:val="18"/>
              </w:rPr>
              <w:t>acology for APN</w:t>
            </w:r>
          </w:p>
        </w:tc>
        <w:tc>
          <w:tcPr>
            <w:tcW w:w="903" w:type="dxa"/>
          </w:tcPr>
          <w:p w14:paraId="35EA702B" w14:textId="03E0D8F2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  <w:tc>
          <w:tcPr>
            <w:tcW w:w="1886" w:type="dxa"/>
          </w:tcPr>
          <w:p w14:paraId="7DDDFA8F" w14:textId="5852E0C3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 xml:space="preserve">N523 </w:t>
            </w:r>
            <w:r w:rsidR="002A4BCA" w:rsidRPr="002A4BC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Human Diversity, ethical care considerations and Health Promotion for </w:t>
            </w:r>
            <w:r w:rsidR="002A4BC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APN</w:t>
            </w:r>
          </w:p>
        </w:tc>
        <w:tc>
          <w:tcPr>
            <w:tcW w:w="1375" w:type="dxa"/>
          </w:tcPr>
          <w:p w14:paraId="47E23117" w14:textId="772D09F4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</w:tr>
      <w:tr w:rsidR="00D83BE0" w14:paraId="34C20FC2" w14:textId="77777777" w:rsidTr="002A4BCA">
        <w:tc>
          <w:tcPr>
            <w:tcW w:w="1135" w:type="dxa"/>
          </w:tcPr>
          <w:p w14:paraId="5AAB5236" w14:textId="77777777" w:rsidR="00D83BE0" w:rsidRDefault="00D83BE0"/>
        </w:tc>
        <w:tc>
          <w:tcPr>
            <w:tcW w:w="1807" w:type="dxa"/>
          </w:tcPr>
          <w:p w14:paraId="797DCF62" w14:textId="7E610DE7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N555 Theoretical Foundations</w:t>
            </w:r>
          </w:p>
        </w:tc>
        <w:tc>
          <w:tcPr>
            <w:tcW w:w="987" w:type="dxa"/>
          </w:tcPr>
          <w:p w14:paraId="6A89E6C6" w14:textId="1F7BBF26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</w:tcPr>
          <w:p w14:paraId="476723A7" w14:textId="341C08EA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 xml:space="preserve">N565 </w:t>
            </w:r>
            <w:r w:rsidR="002A4BCA" w:rsidRPr="002A4BC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Research methods for Synthesizing EBP</w:t>
            </w:r>
          </w:p>
        </w:tc>
        <w:tc>
          <w:tcPr>
            <w:tcW w:w="903" w:type="dxa"/>
          </w:tcPr>
          <w:p w14:paraId="5ACFA2D2" w14:textId="63EF625A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4</w:t>
            </w:r>
          </w:p>
        </w:tc>
        <w:tc>
          <w:tcPr>
            <w:tcW w:w="1886" w:type="dxa"/>
          </w:tcPr>
          <w:p w14:paraId="6AA6345E" w14:textId="733B138B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N525 Advanced Health Assessment</w:t>
            </w:r>
          </w:p>
        </w:tc>
        <w:tc>
          <w:tcPr>
            <w:tcW w:w="1375" w:type="dxa"/>
          </w:tcPr>
          <w:p w14:paraId="0533F170" w14:textId="3C69B5A1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</w:tr>
      <w:tr w:rsidR="00D83BE0" w14:paraId="278A9281" w14:textId="77777777" w:rsidTr="002A4BCA">
        <w:tc>
          <w:tcPr>
            <w:tcW w:w="1135" w:type="dxa"/>
          </w:tcPr>
          <w:p w14:paraId="067071EA" w14:textId="289F74B8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807" w:type="dxa"/>
          </w:tcPr>
          <w:p w14:paraId="22CED3E2" w14:textId="77777777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3A34F94" w14:textId="0C2FAC26" w:rsidR="00D83BE0" w:rsidRPr="00B92BA0" w:rsidRDefault="00D31639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57" w:type="dxa"/>
          </w:tcPr>
          <w:p w14:paraId="5B30CFBC" w14:textId="77777777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</w:tcPr>
          <w:p w14:paraId="7A9E3995" w14:textId="719CF780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86" w:type="dxa"/>
          </w:tcPr>
          <w:p w14:paraId="2314049D" w14:textId="77777777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</w:tcPr>
          <w:p w14:paraId="5201BBB3" w14:textId="3E69BE53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4321DCF2" w14:textId="79B75203" w:rsidR="008B46B0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798"/>
        <w:gridCol w:w="991"/>
        <w:gridCol w:w="1260"/>
        <w:gridCol w:w="903"/>
        <w:gridCol w:w="1899"/>
        <w:gridCol w:w="1334"/>
      </w:tblGrid>
      <w:tr w:rsidR="00D83BE0" w14:paraId="53DE710E" w14:textId="77777777" w:rsidTr="00CA518D">
        <w:tc>
          <w:tcPr>
            <w:tcW w:w="1165" w:type="dxa"/>
          </w:tcPr>
          <w:p w14:paraId="76AC979C" w14:textId="3BA9CFF3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1798" w:type="dxa"/>
          </w:tcPr>
          <w:p w14:paraId="56412326" w14:textId="4FEEA2A9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991" w:type="dxa"/>
          </w:tcPr>
          <w:p w14:paraId="1BEE3CCD" w14:textId="380ACE40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260" w:type="dxa"/>
          </w:tcPr>
          <w:p w14:paraId="1D9F4FB4" w14:textId="3ADBCF3B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903" w:type="dxa"/>
          </w:tcPr>
          <w:p w14:paraId="03C16DF5" w14:textId="3AC56103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899" w:type="dxa"/>
          </w:tcPr>
          <w:p w14:paraId="2EA40102" w14:textId="0AF465C1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Summer Semester</w:t>
            </w:r>
          </w:p>
        </w:tc>
        <w:tc>
          <w:tcPr>
            <w:tcW w:w="1334" w:type="dxa"/>
          </w:tcPr>
          <w:p w14:paraId="64C77B9F" w14:textId="64F58965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D83BE0" w14:paraId="0BE669FA" w14:textId="77777777" w:rsidTr="00CA518D">
        <w:tc>
          <w:tcPr>
            <w:tcW w:w="1165" w:type="dxa"/>
          </w:tcPr>
          <w:p w14:paraId="17A40E50" w14:textId="77777777" w:rsidR="00D83BE0" w:rsidRDefault="00D83BE0"/>
        </w:tc>
        <w:tc>
          <w:tcPr>
            <w:tcW w:w="1798" w:type="dxa"/>
          </w:tcPr>
          <w:p w14:paraId="0BC5DFF1" w14:textId="1B78F51F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 xml:space="preserve">N570 </w:t>
            </w:r>
            <w:r w:rsidR="002A4BCA">
              <w:rPr>
                <w:sz w:val="18"/>
                <w:szCs w:val="18"/>
              </w:rPr>
              <w:t>Advanced practice roles</w:t>
            </w:r>
          </w:p>
        </w:tc>
        <w:tc>
          <w:tcPr>
            <w:tcW w:w="991" w:type="dxa"/>
          </w:tcPr>
          <w:p w14:paraId="412CE1F7" w14:textId="1299581E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71E58A28" w14:textId="1B4D031C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N554 PCII</w:t>
            </w:r>
          </w:p>
        </w:tc>
        <w:tc>
          <w:tcPr>
            <w:tcW w:w="903" w:type="dxa"/>
          </w:tcPr>
          <w:p w14:paraId="0DF22109" w14:textId="747D1931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  <w:tc>
          <w:tcPr>
            <w:tcW w:w="1899" w:type="dxa"/>
          </w:tcPr>
          <w:p w14:paraId="1CEA1D87" w14:textId="5FBE897F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N554L PC III</w:t>
            </w:r>
          </w:p>
        </w:tc>
        <w:tc>
          <w:tcPr>
            <w:tcW w:w="1334" w:type="dxa"/>
          </w:tcPr>
          <w:p w14:paraId="5C7B93EA" w14:textId="2BADA9F9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</w:tr>
      <w:tr w:rsidR="00D83BE0" w14:paraId="1F3D60CD" w14:textId="77777777" w:rsidTr="00CA518D">
        <w:tc>
          <w:tcPr>
            <w:tcW w:w="1165" w:type="dxa"/>
          </w:tcPr>
          <w:p w14:paraId="217C59DD" w14:textId="77777777" w:rsidR="00D83BE0" w:rsidRDefault="00D83BE0"/>
        </w:tc>
        <w:tc>
          <w:tcPr>
            <w:tcW w:w="1798" w:type="dxa"/>
          </w:tcPr>
          <w:p w14:paraId="3A90360C" w14:textId="584212DB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N544 PC I</w:t>
            </w:r>
          </w:p>
        </w:tc>
        <w:tc>
          <w:tcPr>
            <w:tcW w:w="991" w:type="dxa"/>
          </w:tcPr>
          <w:p w14:paraId="49763E21" w14:textId="79DA3B50" w:rsidR="00D83BE0" w:rsidRPr="002A4BCA" w:rsidRDefault="00D83BE0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583A54AC" w14:textId="6121D295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 xml:space="preserve">PC I </w:t>
            </w:r>
            <w:r w:rsidR="00CA518D">
              <w:rPr>
                <w:sz w:val="18"/>
                <w:szCs w:val="18"/>
              </w:rPr>
              <w:t>Lab</w:t>
            </w:r>
          </w:p>
        </w:tc>
        <w:tc>
          <w:tcPr>
            <w:tcW w:w="903" w:type="dxa"/>
          </w:tcPr>
          <w:p w14:paraId="50CF3EC6" w14:textId="6BCFE734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4</w:t>
            </w:r>
          </w:p>
        </w:tc>
        <w:tc>
          <w:tcPr>
            <w:tcW w:w="1899" w:type="dxa"/>
          </w:tcPr>
          <w:p w14:paraId="39A8082C" w14:textId="6C04A308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PC II</w:t>
            </w:r>
            <w:r w:rsidR="00CA518D">
              <w:rPr>
                <w:sz w:val="18"/>
                <w:szCs w:val="18"/>
              </w:rPr>
              <w:t xml:space="preserve"> Lab</w:t>
            </w:r>
          </w:p>
        </w:tc>
        <w:tc>
          <w:tcPr>
            <w:tcW w:w="1334" w:type="dxa"/>
          </w:tcPr>
          <w:p w14:paraId="7E4E5C71" w14:textId="472ECA94" w:rsidR="00D83BE0" w:rsidRPr="002A4BCA" w:rsidRDefault="001F36C3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4</w:t>
            </w:r>
          </w:p>
        </w:tc>
      </w:tr>
      <w:tr w:rsidR="00D83BE0" w:rsidRPr="00B92BA0" w14:paraId="47231A44" w14:textId="77777777" w:rsidTr="00CA518D">
        <w:tc>
          <w:tcPr>
            <w:tcW w:w="1165" w:type="dxa"/>
          </w:tcPr>
          <w:p w14:paraId="10B754CB" w14:textId="7C4EDE0B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798" w:type="dxa"/>
          </w:tcPr>
          <w:p w14:paraId="643CABB0" w14:textId="77777777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14:paraId="069364C5" w14:textId="1FD64294" w:rsidR="00D83BE0" w:rsidRPr="00B92BA0" w:rsidRDefault="001F36C3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5F8D8745" w14:textId="426DC17E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</w:tcPr>
          <w:p w14:paraId="538B5AA0" w14:textId="21E5943A" w:rsidR="00D83BE0" w:rsidRPr="00B92BA0" w:rsidRDefault="001F36C3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99" w:type="dxa"/>
          </w:tcPr>
          <w:p w14:paraId="24208FEE" w14:textId="77777777" w:rsidR="00D83BE0" w:rsidRPr="00B92BA0" w:rsidRDefault="00D83B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</w:tcPr>
          <w:p w14:paraId="103E7535" w14:textId="64200441" w:rsidR="00D83BE0" w:rsidRPr="00B92BA0" w:rsidRDefault="00D31639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14:paraId="503BE02B" w14:textId="2413AC5C" w:rsidR="001F36C3" w:rsidRPr="00B92BA0" w:rsidRDefault="001F36C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00"/>
        <w:gridCol w:w="990"/>
      </w:tblGrid>
      <w:tr w:rsidR="00CA518D" w14:paraId="31ED2F07" w14:textId="77777777" w:rsidTr="00CA518D">
        <w:tc>
          <w:tcPr>
            <w:tcW w:w="1165" w:type="dxa"/>
          </w:tcPr>
          <w:p w14:paraId="26DE6C40" w14:textId="5E7F7877" w:rsidR="00CA518D" w:rsidRPr="00B92BA0" w:rsidRDefault="00CA518D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1800" w:type="dxa"/>
          </w:tcPr>
          <w:p w14:paraId="3DEB903E" w14:textId="47C2D617" w:rsidR="00CA518D" w:rsidRPr="00B92BA0" w:rsidRDefault="00CA518D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990" w:type="dxa"/>
          </w:tcPr>
          <w:p w14:paraId="11096ED2" w14:textId="614593F9" w:rsidR="00CA518D" w:rsidRPr="00B92BA0" w:rsidRDefault="00CA518D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CA518D" w14:paraId="2038DC46" w14:textId="77777777" w:rsidTr="00CA518D">
        <w:tc>
          <w:tcPr>
            <w:tcW w:w="1165" w:type="dxa"/>
          </w:tcPr>
          <w:p w14:paraId="4175EF36" w14:textId="5EDCFA69" w:rsidR="00CA518D" w:rsidRDefault="00CA518D"/>
        </w:tc>
        <w:tc>
          <w:tcPr>
            <w:tcW w:w="1800" w:type="dxa"/>
          </w:tcPr>
          <w:p w14:paraId="6466B2FF" w14:textId="355639C3" w:rsidR="00CA518D" w:rsidRPr="00CA518D" w:rsidRDefault="00CA518D">
            <w:pPr>
              <w:rPr>
                <w:sz w:val="18"/>
                <w:szCs w:val="18"/>
              </w:rPr>
            </w:pPr>
            <w:r w:rsidRPr="00CA51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Integration of advanced specialty knowledge into clinical reasoning</w:t>
            </w:r>
          </w:p>
        </w:tc>
        <w:tc>
          <w:tcPr>
            <w:tcW w:w="990" w:type="dxa"/>
          </w:tcPr>
          <w:p w14:paraId="52EDCC4F" w14:textId="40752FCC" w:rsidR="00CA518D" w:rsidRPr="002A4BCA" w:rsidRDefault="00CA518D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1</w:t>
            </w:r>
          </w:p>
        </w:tc>
      </w:tr>
      <w:tr w:rsidR="00CA518D" w14:paraId="75FC6814" w14:textId="77777777" w:rsidTr="00CA518D">
        <w:tc>
          <w:tcPr>
            <w:tcW w:w="1165" w:type="dxa"/>
          </w:tcPr>
          <w:p w14:paraId="4067236D" w14:textId="77777777" w:rsidR="00CA518D" w:rsidRDefault="00CA518D"/>
        </w:tc>
        <w:tc>
          <w:tcPr>
            <w:tcW w:w="1800" w:type="dxa"/>
          </w:tcPr>
          <w:p w14:paraId="4FC6D6B3" w14:textId="3ED6614E" w:rsidR="00CA518D" w:rsidRPr="002A4BCA" w:rsidRDefault="00CA518D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PC</w:t>
            </w:r>
            <w:r>
              <w:rPr>
                <w:sz w:val="18"/>
                <w:szCs w:val="18"/>
              </w:rPr>
              <w:t xml:space="preserve"> </w:t>
            </w:r>
            <w:r w:rsidRPr="002A4BCA">
              <w:rPr>
                <w:sz w:val="18"/>
                <w:szCs w:val="18"/>
              </w:rPr>
              <w:t>III</w:t>
            </w:r>
            <w:r>
              <w:rPr>
                <w:sz w:val="18"/>
                <w:szCs w:val="18"/>
              </w:rPr>
              <w:t xml:space="preserve"> Lab</w:t>
            </w:r>
          </w:p>
        </w:tc>
        <w:tc>
          <w:tcPr>
            <w:tcW w:w="990" w:type="dxa"/>
          </w:tcPr>
          <w:p w14:paraId="1A278385" w14:textId="0CEB785D" w:rsidR="00CA518D" w:rsidRPr="002A4BCA" w:rsidRDefault="00CA518D">
            <w:pPr>
              <w:rPr>
                <w:sz w:val="18"/>
                <w:szCs w:val="18"/>
              </w:rPr>
            </w:pPr>
            <w:r w:rsidRPr="002A4BCA">
              <w:rPr>
                <w:sz w:val="18"/>
                <w:szCs w:val="18"/>
              </w:rPr>
              <w:t>4</w:t>
            </w:r>
          </w:p>
        </w:tc>
      </w:tr>
      <w:tr w:rsidR="00CA518D" w14:paraId="6FB7E2D6" w14:textId="77777777" w:rsidTr="00CA518D">
        <w:tc>
          <w:tcPr>
            <w:tcW w:w="1165" w:type="dxa"/>
          </w:tcPr>
          <w:p w14:paraId="098B3A7F" w14:textId="37CA9134" w:rsidR="00CA518D" w:rsidRPr="00B92BA0" w:rsidRDefault="00CA518D" w:rsidP="00B9351C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800" w:type="dxa"/>
          </w:tcPr>
          <w:p w14:paraId="3D4FD7A7" w14:textId="7C861251" w:rsidR="00CA518D" w:rsidRPr="00B92BA0" w:rsidRDefault="00CA518D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B110061" w14:textId="0B642CC2" w:rsidR="00CA518D" w:rsidRPr="00B92BA0" w:rsidRDefault="00CA518D" w:rsidP="00B9351C">
            <w:pPr>
              <w:rPr>
                <w:b/>
                <w:bCs/>
                <w:sz w:val="22"/>
                <w:szCs w:val="22"/>
              </w:rPr>
            </w:pPr>
            <w:r w:rsidRPr="00B92BA0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21C81DFD" w14:textId="77777777" w:rsidR="001F36C3" w:rsidRDefault="001F36C3"/>
    <w:sectPr w:rsidR="001F36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79CA" w14:textId="77777777" w:rsidR="000D0B8B" w:rsidRDefault="000D0B8B" w:rsidP="00D83BE0">
      <w:r>
        <w:separator/>
      </w:r>
    </w:p>
  </w:endnote>
  <w:endnote w:type="continuationSeparator" w:id="0">
    <w:p w14:paraId="45C52306" w14:textId="77777777" w:rsidR="000D0B8B" w:rsidRDefault="000D0B8B" w:rsidP="00D8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40CC" w14:textId="77777777" w:rsidR="000D0B8B" w:rsidRDefault="000D0B8B" w:rsidP="00D83BE0">
      <w:r>
        <w:separator/>
      </w:r>
    </w:p>
  </w:footnote>
  <w:footnote w:type="continuationSeparator" w:id="0">
    <w:p w14:paraId="0CB6C909" w14:textId="77777777" w:rsidR="000D0B8B" w:rsidRDefault="000D0B8B" w:rsidP="00D8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A17E" w14:textId="4220B00C" w:rsidR="00D83BE0" w:rsidRDefault="00D83BE0" w:rsidP="00D31639">
    <w:pPr>
      <w:pStyle w:val="Header"/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20"/>
  <w:drawingGridHorizontalSpacing w:val="144"/>
  <w:drawingGridVerticalSpacing w:val="302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E0"/>
    <w:rsid w:val="000D0B8B"/>
    <w:rsid w:val="001F36C3"/>
    <w:rsid w:val="002A4BCA"/>
    <w:rsid w:val="004A6C0D"/>
    <w:rsid w:val="004B119C"/>
    <w:rsid w:val="00647E31"/>
    <w:rsid w:val="00664388"/>
    <w:rsid w:val="00822D4F"/>
    <w:rsid w:val="00B87B3E"/>
    <w:rsid w:val="00B92BA0"/>
    <w:rsid w:val="00BE6DBB"/>
    <w:rsid w:val="00CA518D"/>
    <w:rsid w:val="00D31639"/>
    <w:rsid w:val="00D83BE0"/>
    <w:rsid w:val="00DB1856"/>
    <w:rsid w:val="00DF75B3"/>
    <w:rsid w:val="00E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48465"/>
  <w15:chartTrackingRefBased/>
  <w15:docId w15:val="{9803EE1A-CD31-A048-B80D-8E9367A0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BE0"/>
  </w:style>
  <w:style w:type="paragraph" w:styleId="Footer">
    <w:name w:val="footer"/>
    <w:basedOn w:val="Normal"/>
    <w:link w:val="FooterChar"/>
    <w:uiPriority w:val="99"/>
    <w:unhideWhenUsed/>
    <w:rsid w:val="00D83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Poling</dc:creator>
  <cp:keywords/>
  <dc:description/>
  <cp:lastModifiedBy>Theresa Poling</cp:lastModifiedBy>
  <cp:revision>5</cp:revision>
  <dcterms:created xsi:type="dcterms:W3CDTF">2023-01-06T20:08:00Z</dcterms:created>
  <dcterms:modified xsi:type="dcterms:W3CDTF">2023-01-07T16:07:00Z</dcterms:modified>
</cp:coreProperties>
</file>